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7E1F1">
      <w:pPr>
        <w:jc w:val="center"/>
        <w:rPr>
          <w:rFonts w:hint="eastAsia"/>
          <w:b/>
          <w:bCs/>
          <w:sz w:val="44"/>
          <w:szCs w:val="44"/>
          <w:lang w:val="en-US" w:eastAsia="zh-CN"/>
        </w:rPr>
      </w:pPr>
      <w:r>
        <w:rPr>
          <w:rFonts w:hint="eastAsia"/>
          <w:b/>
          <w:bCs/>
          <w:sz w:val="44"/>
          <w:szCs w:val="44"/>
          <w:lang w:val="en-US" w:eastAsia="zh-CN"/>
        </w:rPr>
        <w:t>入库承诺函</w:t>
      </w:r>
    </w:p>
    <w:p w14:paraId="2D81CF63">
      <w:pPr>
        <w:rPr>
          <w:rFonts w:hint="eastAsia"/>
          <w:b w:val="0"/>
          <w:bCs w:val="0"/>
          <w:sz w:val="28"/>
          <w:szCs w:val="28"/>
          <w:lang w:val="en-US" w:eastAsia="zh-CN"/>
        </w:rPr>
      </w:pPr>
    </w:p>
    <w:p w14:paraId="16FB7E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1、我公司承诺，平台注册联系人为我公司人员，我公司不存在让非公司人员借用我公司资质投标或其他经营行为，否则造成的一切损失，均由我公司承担。</w:t>
      </w:r>
    </w:p>
    <w:p w14:paraId="13B7E4A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2、我公司承诺，已详细阅读《安徽省城乡规划设计研究院有限公司供应商管理办法（试行）》（以下简称“办法”），并愿意遵守办法的要求。</w:t>
      </w:r>
    </w:p>
    <w:p w14:paraId="42CB171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3、我公司承诺，贵公司调整供应商管理办法，我公司依旧愿意遵守相关规定，如不能遵守，我公司会主动书面告知贵公司，并主动放弃合格供应商资格，否则视为我公司愿意遵守调整后的供应商管理办法。</w:t>
      </w:r>
    </w:p>
    <w:p w14:paraId="31EA5D9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4、我公司承诺，愿意遵守贵公司已经发布或未发布的所有招采制度，如不能遵守，我公司会主动书面告知贵公司，并主动放弃合格供应商资格，否则视为我公司愿意遵守相关制度。</w:t>
      </w:r>
    </w:p>
    <w:p w14:paraId="708BC9D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5、我公司承诺，能够理解依法招标和非依法必须招标项目的区别，并能够理解贵公司公开交易的行为。</w:t>
      </w:r>
    </w:p>
    <w:p w14:paraId="6650628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以上内容我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已仔细阅读，若有违反承诺内容的行为，自愿接受取消投标资格、记入信用档案、没收投标保证金等有关处理，愿意承担法律责任。如已中标的，自动放弃中标资格,给招标人造成损失的，依法承担赔偿责任</w:t>
      </w:r>
      <w:r>
        <w:rPr>
          <w:rFonts w:hint="eastAsia" w:ascii="仿宋_GB2312" w:hAnsi="仿宋_GB2312" w:eastAsia="仿宋_GB2312" w:cs="仿宋_GB2312"/>
          <w:sz w:val="32"/>
          <w:szCs w:val="32"/>
          <w:lang w:eastAsia="zh-CN"/>
        </w:rPr>
        <w:t>。</w:t>
      </w:r>
    </w:p>
    <w:p w14:paraId="407C2A05">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sz w:val="32"/>
          <w:szCs w:val="32"/>
        </w:rPr>
      </w:pPr>
    </w:p>
    <w:p w14:paraId="4BA2DE9D">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单位(公章):</w:t>
      </w:r>
    </w:p>
    <w:p w14:paraId="2FA6292C">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w:t>
      </w:r>
    </w:p>
    <w:p w14:paraId="1D938A27">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sz w:val="32"/>
          <w:szCs w:val="32"/>
          <w:lang w:val="en-US" w:eastAsia="zh-CN"/>
        </w:rPr>
      </w:pPr>
    </w:p>
    <w:p w14:paraId="343EC0F4">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sz w:val="32"/>
          <w:szCs w:val="32"/>
          <w:lang w:val="en-US" w:eastAsia="zh-CN"/>
        </w:rPr>
      </w:pPr>
    </w:p>
    <w:p w14:paraId="6E43281B">
      <w:pPr>
        <w:jc w:val="center"/>
        <w:rPr>
          <w:rFonts w:hint="eastAsia"/>
          <w:b/>
          <w:bCs/>
          <w:sz w:val="44"/>
          <w:szCs w:val="44"/>
          <w:lang w:val="en-US" w:eastAsia="zh-CN"/>
        </w:rPr>
      </w:pPr>
      <w:r>
        <w:rPr>
          <w:rFonts w:hint="eastAsia"/>
          <w:b/>
          <w:bCs/>
          <w:sz w:val="44"/>
          <w:szCs w:val="44"/>
          <w:lang w:val="en-US" w:eastAsia="zh-CN"/>
        </w:rPr>
        <w:t>信用承诺</w:t>
      </w:r>
    </w:p>
    <w:p w14:paraId="6771EF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p>
    <w:p w14:paraId="0C4DD77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一、我公司申明：</w:t>
      </w:r>
    </w:p>
    <w:p w14:paraId="66C3E39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1.我公司未被人民法院列入失信被执行人；</w:t>
      </w:r>
    </w:p>
    <w:p w14:paraId="6059CB1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2.我公司和我公司法定代表人和我公司拟派项目经理（项目负责人）均未被人民检察院列入行贿犯罪档案；</w:t>
      </w:r>
    </w:p>
    <w:p w14:paraId="7AA030E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3.我公司未被工商行政管理部门列入企业经营异常名录；</w:t>
      </w:r>
    </w:p>
    <w:p w14:paraId="7E70F87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4.我公司未被税务部门列入重大税收违法案件当事人名单；</w:t>
      </w:r>
    </w:p>
    <w:p w14:paraId="4A3D496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5.我公司未被合肥市人社部门列入拖欠农民工工资黑名单；</w:t>
      </w:r>
    </w:p>
    <w:p w14:paraId="4A74CF6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6.我公司未存在被城乡建设局因安全生产责任事故限制在安徽行政区域内承接新的工程项目且在限制期内的情形。</w:t>
      </w:r>
    </w:p>
    <w:p w14:paraId="10CFDF1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518B78A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我公司对以上承诺的真实性承担责任。</w:t>
      </w:r>
    </w:p>
    <w:p w14:paraId="032D11E2">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单位(公章):</w:t>
      </w:r>
    </w:p>
    <w:p w14:paraId="6ADDCC0F">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w:t>
      </w:r>
    </w:p>
    <w:p w14:paraId="32BF2E92">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sz w:val="32"/>
          <w:szCs w:val="32"/>
          <w:lang w:val="en-US" w:eastAsia="zh-CN"/>
        </w:rPr>
      </w:pPr>
    </w:p>
    <w:p w14:paraId="27864FA7">
      <w:pPr>
        <w:jc w:val="center"/>
        <w:rPr>
          <w:rFonts w:hint="eastAsia"/>
          <w:b/>
          <w:bCs/>
          <w:sz w:val="44"/>
          <w:szCs w:val="44"/>
          <w:lang w:val="en-US" w:eastAsia="zh-CN"/>
        </w:rPr>
      </w:pPr>
      <w:r>
        <w:rPr>
          <w:rFonts w:hint="eastAsia"/>
          <w:b/>
          <w:bCs/>
          <w:sz w:val="44"/>
          <w:szCs w:val="44"/>
          <w:lang w:val="en-US" w:eastAsia="zh-CN"/>
        </w:rPr>
        <w:t>服务承诺</w:t>
      </w:r>
    </w:p>
    <w:p w14:paraId="300CC0F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p>
    <w:p w14:paraId="0EF6102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质量保证</w:t>
      </w:r>
    </w:p>
    <w:p w14:paraId="66EA7E92">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承诺，确严格遵守合同及附件要求，确保产品质量或服务符合合同约定的技术标准、行业规范及企业特殊要求。我方将积极配合贵公司司进行质量审核、过程审核及产品审核，并对发现的问题进行及时有效的整改。</w:t>
      </w:r>
    </w:p>
    <w:p w14:paraId="1604D59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交付保障</w:t>
      </w:r>
    </w:p>
    <w:p w14:paraId="1DF80144">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我公司承诺，严格按照合同约定时间交付，若延迟需提前书面通知并承担违约责任。提供《项目进展报告》对项目关键节点及时反馈。</w:t>
      </w:r>
    </w:p>
    <w:p w14:paraId="64B493E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价格与成本诚信</w:t>
      </w:r>
    </w:p>
    <w:p w14:paraId="47A691CD">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我公司承诺，所报价格真实、合理，不存在任何欺诈或隐瞒成本的行为。接受合同约定的付款方式。</w:t>
      </w:r>
    </w:p>
    <w:p w14:paraId="652ACC1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知识产权与保密</w:t>
      </w:r>
    </w:p>
    <w:p w14:paraId="5639ECB9">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承诺，对贵方提供的技术资料、商业信息保密，禁止泄露给第三方。我方保证在履行业务过程中，不侵犯任何第三方的知识产权。如因我方原因导致贵司遭受知识产权侵权索赔，我方将承担全部责任及赔偿。</w:t>
      </w:r>
    </w:p>
    <w:p w14:paraId="582AB14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合规经营</w:t>
      </w:r>
    </w:p>
    <w:p w14:paraId="1FC68DC1">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承诺，严格遵守中国及业务所在地的所有适用法律法规，包括但不限于《中华人民共和国产品质量法》、《中华人民共和国安全生产法》、《中华人民共和国环境保护法》、《中华人民共和国劳动法》、《中华人民共和国劳动合同法》、《中华人民共和国反不正当竞争法》、《中华人民共和国反商业贿赂法》等。我方保证在用工、环保、安全、商业道德等各方面均合法合规运营。</w:t>
      </w:r>
    </w:p>
    <w:p w14:paraId="0A92670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无利益往来</w:t>
      </w:r>
    </w:p>
    <w:p w14:paraId="003D6119">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我公司承诺，在承接贵公司业务前及合作期间，我方及其关键管理人员、项目成员与贵公司此业务相关的最终业主单位（以下简称“业主单位”）之间，不存在任何可能影响业务公正性、损害贵司利益或构成利益冲突的未披露的、非正常的直接或间接经济利益、人情往来或其他特殊关系。</w:t>
      </w:r>
    </w:p>
    <w:p w14:paraId="5E58E1FD">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如我方已知悉任何可能涉及利益冲突的情况，将立即向贵司书面披露。</w:t>
      </w:r>
    </w:p>
    <w:p w14:paraId="2B4E5A8B">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sz w:val="32"/>
          <w:szCs w:val="32"/>
        </w:rPr>
      </w:pPr>
    </w:p>
    <w:p w14:paraId="7C55DEDD">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sz w:val="32"/>
          <w:szCs w:val="32"/>
        </w:rPr>
      </w:pPr>
    </w:p>
    <w:p w14:paraId="380DAF49">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单位(公章):</w:t>
      </w:r>
    </w:p>
    <w:p w14:paraId="6D1EABDF">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w:t>
      </w:r>
    </w:p>
    <w:p w14:paraId="1C3F97A9">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589926"/>
    <w:multiLevelType w:val="singleLevel"/>
    <w:tmpl w:val="4E58992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2YWE1YTBlYmY4OTc2NzZhYzFkZThkMDliMjExMGIifQ=="/>
  </w:docVars>
  <w:rsids>
    <w:rsidRoot w:val="00000000"/>
    <w:rsid w:val="03E839DF"/>
    <w:rsid w:val="25910727"/>
    <w:rsid w:val="25FB5722"/>
    <w:rsid w:val="45C42EB0"/>
    <w:rsid w:val="5C5C5ACE"/>
    <w:rsid w:val="6C4B4758"/>
    <w:rsid w:val="6D323249"/>
    <w:rsid w:val="6DBE0F5A"/>
    <w:rsid w:val="70BA1EAD"/>
    <w:rsid w:val="74A90BF5"/>
    <w:rsid w:val="79B17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457</Words>
  <Characters>458</Characters>
  <Lines>0</Lines>
  <Paragraphs>0</Paragraphs>
  <TotalTime>0</TotalTime>
  <ScaleCrop>false</ScaleCrop>
  <LinksUpToDate>false</LinksUpToDate>
  <CharactersWithSpaces>458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2024-01-09T08:46:00Z</dcterms:created>
  <dc:creator>Administrator</dc:creator>
  <cp:lastModifiedBy>Doe</cp:lastModifiedBy>
  <dcterms:modified xsi:type="dcterms:W3CDTF">2025-07-22T03:57:38Z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37A82961A72C428BA2608027E1212A40_13</vt:lpwstr>
  </property>
  <property fmtid="{D5CDD505-2E9C-101B-9397-08002B2CF9AE}" pid="4" name="KSOTemplateDocerSaveRecord">
    <vt:lpwstr>eyJoZGlkIjoiNDRlODhjM2QyNjQxYjNmNTQ5N2EzMmIwYjQyZjYwMjEiLCJ1c2VySWQiOiIxMjA3NDk1NTY0In0=</vt:lpwstr>
  </property>
</Properties>
</file>